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333" w:rsidRPr="000C7333" w:rsidRDefault="000C7333" w:rsidP="000C7333">
      <w:pPr>
        <w:rPr>
          <w:rFonts w:asciiTheme="minorBidi" w:hAnsiTheme="minorBidi"/>
          <w:b/>
          <w:bCs/>
          <w:color w:val="1F497D" w:themeColor="text2"/>
          <w:sz w:val="24"/>
          <w:szCs w:val="24"/>
        </w:rPr>
      </w:pPr>
      <w:r w:rsidRPr="000C7333">
        <w:rPr>
          <w:rFonts w:asciiTheme="minorBidi" w:hAnsiTheme="minorBidi"/>
          <w:b/>
          <w:bCs/>
          <w:color w:val="1F497D" w:themeColor="text2"/>
          <w:sz w:val="24"/>
          <w:szCs w:val="24"/>
        </w:rPr>
        <w:t>France : Bilan des fruits et légumes</w:t>
      </w:r>
    </w:p>
    <w:p w:rsidR="000C7333" w:rsidRPr="000C7333" w:rsidRDefault="000C7333" w:rsidP="000C7333">
      <w:pPr>
        <w:spacing w:after="0" w:line="240" w:lineRule="auto"/>
        <w:jc w:val="both"/>
        <w:rPr>
          <w:rFonts w:asciiTheme="minorBidi" w:hAnsiTheme="minorBidi"/>
          <w:u w:val="single"/>
        </w:rPr>
      </w:pPr>
      <w:r w:rsidRPr="000C7333">
        <w:rPr>
          <w:rFonts w:asciiTheme="minorBidi" w:hAnsiTheme="minorBidi"/>
          <w:u w:val="single"/>
        </w:rPr>
        <w:t xml:space="preserve">PECHES et NECTARINES : </w:t>
      </w:r>
    </w:p>
    <w:p w:rsidR="000C7333" w:rsidRPr="000C7333" w:rsidRDefault="000C7333" w:rsidP="000C7333">
      <w:pPr>
        <w:spacing w:after="0" w:line="240" w:lineRule="auto"/>
        <w:jc w:val="both"/>
        <w:rPr>
          <w:rFonts w:asciiTheme="minorBidi" w:hAnsiTheme="minorBidi"/>
        </w:rPr>
      </w:pPr>
      <w:r w:rsidRPr="000C7333">
        <w:rPr>
          <w:rFonts w:asciiTheme="minorBidi" w:hAnsiTheme="minorBidi"/>
        </w:rPr>
        <w:t>La fin de campagne se profile en France. Elle devrait s’achever vers le 10/09.</w:t>
      </w:r>
    </w:p>
    <w:p w:rsidR="000C7333" w:rsidRPr="000C7333" w:rsidRDefault="000C7333" w:rsidP="000C7333">
      <w:pPr>
        <w:spacing w:after="0" w:line="240" w:lineRule="auto"/>
        <w:jc w:val="both"/>
        <w:rPr>
          <w:rFonts w:asciiTheme="minorBidi" w:hAnsiTheme="minorBidi"/>
        </w:rPr>
      </w:pPr>
      <w:r w:rsidRPr="000C7333">
        <w:rPr>
          <w:rFonts w:asciiTheme="minorBidi" w:hAnsiTheme="minorBidi"/>
        </w:rPr>
        <w:t>L’offre est déjà rare en nectarines, notamment en blanches mais il reste encore de bons volumes en</w:t>
      </w:r>
      <w:r>
        <w:rPr>
          <w:rFonts w:asciiTheme="minorBidi" w:hAnsiTheme="minorBidi"/>
        </w:rPr>
        <w:t xml:space="preserve"> </w:t>
      </w:r>
      <w:r w:rsidRPr="000C7333">
        <w:rPr>
          <w:rFonts w:asciiTheme="minorBidi" w:hAnsiTheme="minorBidi"/>
        </w:rPr>
        <w:t>pêches. La consommation restait pénalisée en S35 par la météo.</w:t>
      </w:r>
    </w:p>
    <w:p w:rsidR="000C7333" w:rsidRPr="000C7333" w:rsidRDefault="000C7333" w:rsidP="000C7333">
      <w:pPr>
        <w:spacing w:after="0" w:line="240" w:lineRule="auto"/>
        <w:jc w:val="both"/>
        <w:rPr>
          <w:rFonts w:asciiTheme="minorBidi" w:hAnsiTheme="minorBidi"/>
          <w:u w:val="single"/>
        </w:rPr>
      </w:pPr>
      <w:proofErr w:type="gramStart"/>
      <w:r w:rsidRPr="000C7333">
        <w:rPr>
          <w:rFonts w:asciiTheme="minorBidi" w:hAnsiTheme="minorBidi"/>
          <w:u w:val="single"/>
        </w:rPr>
        <w:t>POMMES</w:t>
      </w:r>
      <w:proofErr w:type="gramEnd"/>
      <w:r w:rsidRPr="000C7333">
        <w:rPr>
          <w:rFonts w:asciiTheme="minorBidi" w:hAnsiTheme="minorBidi"/>
          <w:u w:val="single"/>
        </w:rPr>
        <w:t xml:space="preserve"> : </w:t>
      </w:r>
    </w:p>
    <w:p w:rsidR="000C7333" w:rsidRPr="000C7333" w:rsidRDefault="000C7333" w:rsidP="000C7333">
      <w:pPr>
        <w:spacing w:after="0" w:line="240" w:lineRule="auto"/>
        <w:jc w:val="both"/>
        <w:rPr>
          <w:rFonts w:asciiTheme="minorBidi" w:hAnsiTheme="minorBidi"/>
        </w:rPr>
      </w:pPr>
      <w:r w:rsidRPr="000C7333">
        <w:rPr>
          <w:rFonts w:asciiTheme="minorBidi" w:hAnsiTheme="minorBidi"/>
        </w:rPr>
        <w:t xml:space="preserve">La gamme s’étoffe désormais. La Gala du </w:t>
      </w:r>
      <w:proofErr w:type="spellStart"/>
      <w:r w:rsidRPr="000C7333">
        <w:rPr>
          <w:rFonts w:asciiTheme="minorBidi" w:hAnsiTheme="minorBidi"/>
        </w:rPr>
        <w:t>Sud-Est</w:t>
      </w:r>
      <w:proofErr w:type="spellEnd"/>
      <w:r w:rsidRPr="000C7333">
        <w:rPr>
          <w:rFonts w:asciiTheme="minorBidi" w:hAnsiTheme="minorBidi"/>
        </w:rPr>
        <w:t xml:space="preserve"> est maintenant </w:t>
      </w:r>
      <w:proofErr w:type="gramStart"/>
      <w:r w:rsidRPr="000C7333">
        <w:rPr>
          <w:rFonts w:asciiTheme="minorBidi" w:hAnsiTheme="minorBidi"/>
        </w:rPr>
        <w:t>dominante</w:t>
      </w:r>
      <w:proofErr w:type="gramEnd"/>
      <w:r w:rsidRPr="000C7333">
        <w:rPr>
          <w:rFonts w:asciiTheme="minorBidi" w:hAnsiTheme="minorBidi"/>
        </w:rPr>
        <w:t xml:space="preserve">. La campagne de commercialisation débute en Golden et </w:t>
      </w:r>
      <w:proofErr w:type="spellStart"/>
      <w:r w:rsidRPr="000C7333">
        <w:rPr>
          <w:rFonts w:asciiTheme="minorBidi" w:hAnsiTheme="minorBidi"/>
        </w:rPr>
        <w:t>Granny</w:t>
      </w:r>
      <w:proofErr w:type="spellEnd"/>
      <w:r w:rsidRPr="000C7333">
        <w:rPr>
          <w:rFonts w:asciiTheme="minorBidi" w:hAnsiTheme="minorBidi"/>
        </w:rPr>
        <w:t>. Il reste toutefois encore des reliquats de Golden de l’ancienne récolte. Les prix sont stables sur le marché intérieur mais déclarés anormalement bas par l’indicateur du RNM depuis le 27/08. La demande est bonne sur le maritime,</w:t>
      </w:r>
      <w:r>
        <w:rPr>
          <w:rFonts w:asciiTheme="minorBidi" w:hAnsiTheme="minorBidi"/>
        </w:rPr>
        <w:t xml:space="preserve"> </w:t>
      </w:r>
      <w:r w:rsidRPr="000C7333">
        <w:rPr>
          <w:rFonts w:asciiTheme="minorBidi" w:hAnsiTheme="minorBidi"/>
        </w:rPr>
        <w:t>mais les prix se tassent un peu. Il n’y a pas encore d’impact de l’embargo russe. La campagne a également débuté en Europe du Nord avec les variétés précoces.</w:t>
      </w:r>
    </w:p>
    <w:p w:rsidR="000C7333" w:rsidRPr="000C7333" w:rsidRDefault="000C7333" w:rsidP="000C7333">
      <w:pPr>
        <w:spacing w:after="0" w:line="240" w:lineRule="auto"/>
        <w:jc w:val="both"/>
        <w:rPr>
          <w:rFonts w:asciiTheme="minorBidi" w:hAnsiTheme="minorBidi"/>
          <w:u w:val="single"/>
        </w:rPr>
      </w:pPr>
      <w:r w:rsidRPr="000C7333">
        <w:rPr>
          <w:rFonts w:asciiTheme="minorBidi" w:hAnsiTheme="minorBidi"/>
          <w:u w:val="single"/>
        </w:rPr>
        <w:t xml:space="preserve">POIRES : </w:t>
      </w:r>
    </w:p>
    <w:p w:rsidR="000C7333" w:rsidRPr="000C7333" w:rsidRDefault="000C7333" w:rsidP="000C7333">
      <w:pPr>
        <w:spacing w:after="0" w:line="240" w:lineRule="auto"/>
        <w:jc w:val="both"/>
        <w:rPr>
          <w:rFonts w:asciiTheme="minorBidi" w:hAnsiTheme="minorBidi"/>
        </w:rPr>
      </w:pPr>
      <w:r w:rsidRPr="000C7333">
        <w:rPr>
          <w:rFonts w:asciiTheme="minorBidi" w:hAnsiTheme="minorBidi"/>
        </w:rPr>
        <w:t>La campagne de poires avance cette année très lentement en raison de l’embargo russe. Elle se termine néanmoins en Guyot en France mais les ventes sont lentes en Williams. Or l’offre va encore s’étoffer avec l’entrée en commercialisation des bassins de production plus tardifs. Le marché est lourd en Italie. La campagne a débuté précocement en Europe du Nord entrainant d’ors et déjà une forte pression sur les prix. Le produit est en crise conjoncturelle depuis le 01/08.</w:t>
      </w:r>
    </w:p>
    <w:p w:rsidR="000C7333" w:rsidRPr="000C7333" w:rsidRDefault="000C7333" w:rsidP="000C7333">
      <w:pPr>
        <w:spacing w:after="0" w:line="240" w:lineRule="auto"/>
        <w:jc w:val="both"/>
        <w:rPr>
          <w:rFonts w:asciiTheme="minorBidi" w:hAnsiTheme="minorBidi"/>
          <w:u w:val="single"/>
        </w:rPr>
      </w:pPr>
      <w:r w:rsidRPr="000C7333">
        <w:rPr>
          <w:rFonts w:asciiTheme="minorBidi" w:hAnsiTheme="minorBidi"/>
          <w:u w:val="single"/>
        </w:rPr>
        <w:t xml:space="preserve">RAISINS: </w:t>
      </w:r>
    </w:p>
    <w:p w:rsidR="000C7333" w:rsidRPr="000C7333" w:rsidRDefault="000C7333" w:rsidP="000C7333">
      <w:pPr>
        <w:spacing w:after="0" w:line="240" w:lineRule="auto"/>
        <w:jc w:val="both"/>
        <w:rPr>
          <w:rFonts w:asciiTheme="minorBidi" w:hAnsiTheme="minorBidi"/>
        </w:rPr>
      </w:pPr>
      <w:r w:rsidRPr="000C7333">
        <w:rPr>
          <w:rFonts w:asciiTheme="minorBidi" w:hAnsiTheme="minorBidi"/>
        </w:rPr>
        <w:t>Après un mois de juillet un peu lent, les mises en place s’activent plus sérieusement depuis le 15 août. Le raisin devrait rapidement maintenant prendre sa place dans le rayon avec la montée en</w:t>
      </w:r>
      <w:r>
        <w:rPr>
          <w:rFonts w:asciiTheme="minorBidi" w:hAnsiTheme="minorBidi"/>
        </w:rPr>
        <w:t xml:space="preserve"> </w:t>
      </w:r>
      <w:r w:rsidRPr="000C7333">
        <w:rPr>
          <w:rFonts w:asciiTheme="minorBidi" w:hAnsiTheme="minorBidi"/>
        </w:rPr>
        <w:t>puissance des variétés de saison et les nombreuses mises en avant prévues dans les semaines à venir.</w:t>
      </w:r>
    </w:p>
    <w:p w:rsidR="000C7333" w:rsidRPr="000C7333" w:rsidRDefault="000C7333" w:rsidP="000C7333">
      <w:pPr>
        <w:spacing w:after="0" w:line="240" w:lineRule="auto"/>
        <w:jc w:val="both"/>
        <w:rPr>
          <w:rFonts w:asciiTheme="minorBidi" w:hAnsiTheme="minorBidi"/>
          <w:u w:val="single"/>
        </w:rPr>
      </w:pPr>
      <w:r w:rsidRPr="000C7333">
        <w:rPr>
          <w:rFonts w:asciiTheme="minorBidi" w:hAnsiTheme="minorBidi"/>
          <w:u w:val="single"/>
        </w:rPr>
        <w:t xml:space="preserve">AUTRES FRUITS : </w:t>
      </w:r>
    </w:p>
    <w:p w:rsidR="000C7333" w:rsidRPr="000C7333" w:rsidRDefault="000C7333" w:rsidP="000C7333">
      <w:pPr>
        <w:spacing w:after="0" w:line="240" w:lineRule="auto"/>
        <w:jc w:val="both"/>
        <w:rPr>
          <w:rFonts w:asciiTheme="minorBidi" w:hAnsiTheme="minorBidi"/>
        </w:rPr>
      </w:pPr>
      <w:r w:rsidRPr="000C7333">
        <w:rPr>
          <w:rFonts w:asciiTheme="minorBidi" w:hAnsiTheme="minorBidi"/>
        </w:rPr>
        <w:t>Le marché est moyennement approvisionné en banane. Les réapprovisionnements</w:t>
      </w:r>
    </w:p>
    <w:p w:rsidR="00E57B0E" w:rsidRPr="000C7333" w:rsidRDefault="000C7333" w:rsidP="000C7333">
      <w:pPr>
        <w:spacing w:after="0" w:line="240" w:lineRule="auto"/>
        <w:jc w:val="both"/>
        <w:rPr>
          <w:rFonts w:asciiTheme="minorBidi" w:hAnsiTheme="minorBidi"/>
        </w:rPr>
      </w:pPr>
      <w:proofErr w:type="gramStart"/>
      <w:r w:rsidRPr="000C7333">
        <w:rPr>
          <w:rFonts w:asciiTheme="minorBidi" w:hAnsiTheme="minorBidi"/>
        </w:rPr>
        <w:t>s’accélèrent</w:t>
      </w:r>
      <w:proofErr w:type="gramEnd"/>
      <w:r w:rsidRPr="000C7333">
        <w:rPr>
          <w:rFonts w:asciiTheme="minorBidi" w:hAnsiTheme="minorBidi"/>
        </w:rPr>
        <w:t xml:space="preserve"> toutefois en murisserie en prévision des actions de rentrée. Le rythme de consommation est encore très estival. Les prix sont stables</w:t>
      </w:r>
    </w:p>
    <w:p w:rsidR="000C7333" w:rsidRPr="000C7333" w:rsidRDefault="000C7333" w:rsidP="000C7333">
      <w:pPr>
        <w:spacing w:after="0" w:line="240" w:lineRule="auto"/>
        <w:jc w:val="both"/>
        <w:rPr>
          <w:rFonts w:asciiTheme="minorBidi" w:hAnsiTheme="minorBidi"/>
          <w:u w:val="single"/>
        </w:rPr>
      </w:pPr>
      <w:r w:rsidRPr="000C7333">
        <w:rPr>
          <w:rFonts w:asciiTheme="minorBidi" w:hAnsiTheme="minorBidi"/>
          <w:u w:val="single"/>
        </w:rPr>
        <w:t xml:space="preserve">MELONS : </w:t>
      </w:r>
    </w:p>
    <w:p w:rsidR="000C7333" w:rsidRPr="000C7333" w:rsidRDefault="000C7333" w:rsidP="000C7333">
      <w:pPr>
        <w:spacing w:after="0" w:line="240" w:lineRule="auto"/>
        <w:jc w:val="both"/>
        <w:rPr>
          <w:rFonts w:asciiTheme="minorBidi" w:hAnsiTheme="minorBidi"/>
        </w:rPr>
      </w:pPr>
      <w:r w:rsidRPr="000C7333">
        <w:rPr>
          <w:rFonts w:asciiTheme="minorBidi" w:hAnsiTheme="minorBidi"/>
        </w:rPr>
        <w:t xml:space="preserve">La pression de l’offre s’estompe (fin de campagne dans le </w:t>
      </w:r>
      <w:proofErr w:type="spellStart"/>
      <w:r w:rsidRPr="000C7333">
        <w:rPr>
          <w:rFonts w:asciiTheme="minorBidi" w:hAnsiTheme="minorBidi"/>
        </w:rPr>
        <w:t>Sud-Est</w:t>
      </w:r>
      <w:proofErr w:type="spellEnd"/>
      <w:r w:rsidRPr="000C7333">
        <w:rPr>
          <w:rFonts w:asciiTheme="minorBidi" w:hAnsiTheme="minorBidi"/>
        </w:rPr>
        <w:t xml:space="preserve">, baisse des volumes dans le </w:t>
      </w:r>
      <w:proofErr w:type="spellStart"/>
      <w:r w:rsidRPr="000C7333">
        <w:rPr>
          <w:rFonts w:asciiTheme="minorBidi" w:hAnsiTheme="minorBidi"/>
        </w:rPr>
        <w:t>Sud-Ouest</w:t>
      </w:r>
      <w:proofErr w:type="spellEnd"/>
      <w:r w:rsidRPr="000C7333">
        <w:rPr>
          <w:rFonts w:asciiTheme="minorBidi" w:hAnsiTheme="minorBidi"/>
        </w:rPr>
        <w:t>). L’offre se concentre donc davantage sur le Centre-Ouest. Les actions permettent de maintenir les cours en calibre moyen mais le marché reste difficile en petits calibres au vu de la météo peu favorable à la consommation. Les problèmes de tenue pénalisent par ailleurs toujours la tenue des produits.</w:t>
      </w:r>
    </w:p>
    <w:p w:rsidR="000C7333" w:rsidRPr="000C7333" w:rsidRDefault="000C7333" w:rsidP="000C7333">
      <w:pPr>
        <w:spacing w:after="0" w:line="240" w:lineRule="auto"/>
        <w:jc w:val="both"/>
        <w:rPr>
          <w:rFonts w:asciiTheme="minorBidi" w:hAnsiTheme="minorBidi"/>
          <w:u w:val="single"/>
        </w:rPr>
      </w:pPr>
      <w:r w:rsidRPr="000C7333">
        <w:rPr>
          <w:rFonts w:asciiTheme="minorBidi" w:hAnsiTheme="minorBidi"/>
          <w:u w:val="single"/>
        </w:rPr>
        <w:t xml:space="preserve">TOMATES : </w:t>
      </w:r>
    </w:p>
    <w:p w:rsidR="000C7333" w:rsidRPr="000C7333" w:rsidRDefault="000C7333" w:rsidP="000C7333">
      <w:pPr>
        <w:spacing w:after="0" w:line="240" w:lineRule="auto"/>
        <w:jc w:val="both"/>
        <w:rPr>
          <w:rFonts w:asciiTheme="minorBidi" w:hAnsiTheme="minorBidi"/>
        </w:rPr>
      </w:pPr>
      <w:r w:rsidRPr="000C7333">
        <w:rPr>
          <w:rFonts w:asciiTheme="minorBidi" w:hAnsiTheme="minorBidi"/>
        </w:rPr>
        <w:t>Le marché s’est fluidifié ces 15 derniers jours consécutivement à la forte baisse des apports en France et en Europe du Nord. La hausse des cours concrétisée en semaine 35 devrait s’affirmer en S36.</w:t>
      </w:r>
    </w:p>
    <w:p w:rsidR="000C7333" w:rsidRPr="000C7333" w:rsidRDefault="000C7333" w:rsidP="000C7333">
      <w:pPr>
        <w:spacing w:after="0" w:line="240" w:lineRule="auto"/>
        <w:jc w:val="both"/>
        <w:rPr>
          <w:rFonts w:asciiTheme="minorBidi" w:hAnsiTheme="minorBidi"/>
        </w:rPr>
      </w:pPr>
      <w:r w:rsidRPr="000C7333">
        <w:rPr>
          <w:rFonts w:asciiTheme="minorBidi" w:hAnsiTheme="minorBidi"/>
          <w:u w:val="single"/>
        </w:rPr>
        <w:t>CONCOMBRES :</w:t>
      </w:r>
      <w:r w:rsidRPr="000C7333">
        <w:rPr>
          <w:rFonts w:asciiTheme="minorBidi" w:hAnsiTheme="minorBidi"/>
        </w:rPr>
        <w:t xml:space="preserve"> </w:t>
      </w:r>
    </w:p>
    <w:p w:rsidR="000C7333" w:rsidRPr="000C7333" w:rsidRDefault="000C7333" w:rsidP="000C7333">
      <w:pPr>
        <w:spacing w:after="0" w:line="240" w:lineRule="auto"/>
        <w:jc w:val="both"/>
        <w:rPr>
          <w:rFonts w:asciiTheme="minorBidi" w:hAnsiTheme="minorBidi"/>
        </w:rPr>
      </w:pPr>
      <w:r w:rsidRPr="000C7333">
        <w:rPr>
          <w:rFonts w:asciiTheme="minorBidi" w:hAnsiTheme="minorBidi"/>
        </w:rPr>
        <w:t>Le marché se maintient sur d’assez bonnes bases, même si la météo était jusqu’à présent peu propice à la consommation, avec toutefois quelques petites difficultés d’écoulement en petits calibres.</w:t>
      </w:r>
    </w:p>
    <w:p w:rsidR="000C7333" w:rsidRPr="000C7333" w:rsidRDefault="000C7333" w:rsidP="000C7333">
      <w:pPr>
        <w:spacing w:after="0" w:line="240" w:lineRule="auto"/>
        <w:jc w:val="both"/>
        <w:rPr>
          <w:rFonts w:asciiTheme="minorBidi" w:hAnsiTheme="minorBidi"/>
          <w:u w:val="single"/>
        </w:rPr>
      </w:pPr>
      <w:r w:rsidRPr="000C7333">
        <w:rPr>
          <w:rFonts w:asciiTheme="minorBidi" w:hAnsiTheme="minorBidi"/>
          <w:u w:val="single"/>
        </w:rPr>
        <w:t xml:space="preserve">AUTRES PRODUITS : </w:t>
      </w:r>
    </w:p>
    <w:p w:rsidR="000C7333" w:rsidRPr="000C7333" w:rsidRDefault="000C7333" w:rsidP="000C7333">
      <w:pPr>
        <w:spacing w:after="0" w:line="240" w:lineRule="auto"/>
        <w:jc w:val="both"/>
        <w:rPr>
          <w:rFonts w:asciiTheme="minorBidi" w:hAnsiTheme="minorBidi"/>
        </w:rPr>
      </w:pPr>
      <w:r w:rsidRPr="000C7333">
        <w:rPr>
          <w:rFonts w:asciiTheme="minorBidi" w:hAnsiTheme="minorBidi"/>
        </w:rPr>
        <w:t>L’offre est déficitaire en courgettes en France (creux de production). Les prix se raffermissent. Marché encore assez calme en carotte, en attendant la réelle reprise des collectivités.</w:t>
      </w:r>
    </w:p>
    <w:p w:rsidR="000C7333" w:rsidRDefault="000C7333" w:rsidP="000C7333">
      <w:pPr>
        <w:spacing w:after="0" w:line="240" w:lineRule="auto"/>
        <w:jc w:val="both"/>
        <w:rPr>
          <w:rFonts w:asciiTheme="minorBidi" w:hAnsiTheme="minorBidi"/>
        </w:rPr>
      </w:pPr>
      <w:r w:rsidRPr="000C7333">
        <w:rPr>
          <w:rFonts w:asciiTheme="minorBidi" w:hAnsiTheme="minorBidi"/>
        </w:rPr>
        <w:t>Les prix glissent afin d’activer les ventes des dernières parcelles de carottes primeurs. Il y a encore peu d’intérêt en poireaux. L’activité demeure soutenue en choux-fleurs/brocolis par la bonne demande export. Les prix se sont toutefois un peu rajustés après la flambée du début de semaine. L’offre est limitée par la météo en salades. Les cours sont fermes.</w:t>
      </w:r>
      <w:r w:rsidRPr="000C7333">
        <w:rPr>
          <w:rFonts w:asciiTheme="minorBidi" w:hAnsiTheme="minorBidi"/>
        </w:rPr>
        <w:cr/>
      </w:r>
    </w:p>
    <w:p w:rsidR="000C7333" w:rsidRDefault="000C7333" w:rsidP="000C7333">
      <w:pPr>
        <w:spacing w:after="0" w:line="240" w:lineRule="auto"/>
        <w:jc w:val="both"/>
        <w:rPr>
          <w:rFonts w:asciiTheme="minorBidi" w:hAnsiTheme="minorBidi"/>
          <w:color w:val="1F497D" w:themeColor="text2"/>
          <w:sz w:val="16"/>
          <w:szCs w:val="16"/>
        </w:rPr>
      </w:pPr>
      <w:r w:rsidRPr="000C7333">
        <w:rPr>
          <w:rFonts w:asciiTheme="minorBidi" w:hAnsiTheme="minorBidi"/>
          <w:color w:val="1F497D" w:themeColor="text2"/>
          <w:sz w:val="16"/>
          <w:szCs w:val="16"/>
        </w:rPr>
        <w:t xml:space="preserve">Source : </w:t>
      </w:r>
      <w:proofErr w:type="spellStart"/>
      <w:r w:rsidRPr="000C7333">
        <w:rPr>
          <w:rFonts w:asciiTheme="minorBidi" w:hAnsiTheme="minorBidi"/>
          <w:color w:val="1F497D" w:themeColor="text2"/>
          <w:sz w:val="16"/>
          <w:szCs w:val="16"/>
        </w:rPr>
        <w:t>Infofruit</w:t>
      </w:r>
      <w:proofErr w:type="spellEnd"/>
      <w:r w:rsidRPr="000C7333">
        <w:rPr>
          <w:rFonts w:asciiTheme="minorBidi" w:hAnsiTheme="minorBidi"/>
          <w:color w:val="1F497D" w:themeColor="text2"/>
          <w:sz w:val="16"/>
          <w:szCs w:val="16"/>
        </w:rPr>
        <w:t>, 09/2014</w:t>
      </w:r>
    </w:p>
    <w:sectPr w:rsidR="000C7333" w:rsidSect="000C7333">
      <w:pgSz w:w="11906" w:h="16838"/>
      <w:pgMar w:top="1417" w:right="198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7333"/>
    <w:rsid w:val="000801B7"/>
    <w:rsid w:val="000C7333"/>
    <w:rsid w:val="00195AA2"/>
    <w:rsid w:val="00236867"/>
    <w:rsid w:val="003313A1"/>
    <w:rsid w:val="00522817"/>
    <w:rsid w:val="00695F88"/>
    <w:rsid w:val="007D6098"/>
    <w:rsid w:val="009E0FFC"/>
    <w:rsid w:val="00B860A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C733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2789</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dc:creator>
  <cp:lastModifiedBy>awatif</cp:lastModifiedBy>
  <cp:revision>2</cp:revision>
  <dcterms:created xsi:type="dcterms:W3CDTF">2014-09-05T14:07:00Z</dcterms:created>
  <dcterms:modified xsi:type="dcterms:W3CDTF">2014-09-05T14:07:00Z</dcterms:modified>
</cp:coreProperties>
</file>