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4ED" w:rsidRPr="00CE04ED" w:rsidRDefault="00CE04ED" w:rsidP="00CE04ED">
      <w:pPr>
        <w:spacing w:after="0" w:line="240" w:lineRule="auto"/>
        <w:jc w:val="both"/>
        <w:rPr>
          <w:rFonts w:asciiTheme="minorBidi" w:hAnsiTheme="minorBidi"/>
          <w:b/>
          <w:bCs/>
          <w:color w:val="1F497D" w:themeColor="text2"/>
          <w:sz w:val="24"/>
          <w:szCs w:val="24"/>
        </w:rPr>
      </w:pPr>
      <w:r w:rsidRPr="00CE04ED">
        <w:rPr>
          <w:b/>
          <w:bCs/>
          <w:color w:val="1F497D" w:themeColor="text2"/>
          <w:sz w:val="24"/>
          <w:szCs w:val="24"/>
        </w:rPr>
        <w:t>Les moules chiliennes gardent la pêche à l’export</w:t>
      </w:r>
    </w:p>
    <w:p w:rsidR="00CE04ED" w:rsidRDefault="00CE04ED" w:rsidP="00CE04ED">
      <w:pPr>
        <w:spacing w:after="0" w:line="240" w:lineRule="auto"/>
        <w:jc w:val="both"/>
        <w:rPr>
          <w:rFonts w:asciiTheme="minorBidi" w:hAnsiTheme="minorBidi"/>
        </w:rPr>
      </w:pPr>
    </w:p>
    <w:p w:rsidR="00E57B0E" w:rsidRPr="00CE04ED" w:rsidRDefault="00CE04ED" w:rsidP="00CE04ED">
      <w:pPr>
        <w:spacing w:after="0" w:line="240" w:lineRule="auto"/>
        <w:jc w:val="both"/>
        <w:rPr>
          <w:rFonts w:asciiTheme="minorBidi" w:hAnsiTheme="minorBidi"/>
        </w:rPr>
      </w:pPr>
      <w:r w:rsidRPr="00CE04ED">
        <w:rPr>
          <w:rFonts w:asciiTheme="minorBidi" w:hAnsiTheme="minorBidi"/>
        </w:rPr>
        <w:t>Les exportations chiliennes de moules concernent 40 pays, principalement les marchés européens, mais aussi de nouveaux clients comme la Chine. Les moules sont les fruits de mer les plus exportés depuis le Chili. Le secteur est très hétérogène et atomisé...</w:t>
      </w:r>
    </w:p>
    <w:p w:rsidR="00CE04ED" w:rsidRDefault="00CE04ED" w:rsidP="00CE04ED">
      <w:pPr>
        <w:pStyle w:val="NormalWeb"/>
        <w:spacing w:before="0" w:beforeAutospacing="0" w:after="0" w:afterAutospacing="0"/>
        <w:jc w:val="both"/>
        <w:rPr>
          <w:rFonts w:asciiTheme="minorBidi" w:hAnsiTheme="minorBidi" w:cstheme="minorBidi"/>
          <w:sz w:val="22"/>
          <w:szCs w:val="22"/>
        </w:rPr>
      </w:pPr>
      <w:r w:rsidRPr="00CE04ED">
        <w:rPr>
          <w:rFonts w:asciiTheme="minorBidi" w:hAnsiTheme="minorBidi" w:cstheme="minorBidi"/>
          <w:sz w:val="22"/>
          <w:szCs w:val="22"/>
        </w:rPr>
        <w:t>En 4 ans, les exportations de moules chiliennes ont doublé en valeur, pour monter à 184,5 M USD, selon un rapport de l’Association des Mytiliculteurs du Chili (AGMC). Le secteur a connu une croissance annuelle moyenne en volume de 24% depuis l’an 2000. </w:t>
      </w:r>
      <w:r w:rsidRPr="00CE04ED">
        <w:rPr>
          <w:rFonts w:asciiTheme="minorBidi" w:hAnsiTheme="minorBidi" w:cstheme="minorBidi"/>
          <w:sz w:val="22"/>
          <w:szCs w:val="22"/>
        </w:rPr>
        <w:br/>
        <w:t>En 2013, le Chili a exporté 64 969 tonnes de moules pour un prix au kilo avoisinant les 2,8 USD. Les exportations concernent 40 pays, principalement les marchés européens, mais aussi de nouveaux clients comme la Chine.</w:t>
      </w:r>
    </w:p>
    <w:p w:rsidR="00CE04ED" w:rsidRPr="00CE04ED" w:rsidRDefault="00CE04ED" w:rsidP="00CE04ED">
      <w:pPr>
        <w:pStyle w:val="NormalWeb"/>
        <w:spacing w:before="0" w:beforeAutospacing="0" w:after="0" w:afterAutospacing="0"/>
        <w:jc w:val="both"/>
        <w:rPr>
          <w:rFonts w:asciiTheme="minorBidi" w:hAnsiTheme="minorBidi" w:cstheme="minorBidi"/>
          <w:sz w:val="22"/>
          <w:szCs w:val="22"/>
        </w:rPr>
      </w:pPr>
      <w:r w:rsidRPr="00CE04ED">
        <w:rPr>
          <w:rFonts w:asciiTheme="minorBidi" w:hAnsiTheme="minorBidi" w:cstheme="minorBidi"/>
          <w:sz w:val="22"/>
          <w:szCs w:val="22"/>
        </w:rPr>
        <w:t xml:space="preserve">Les moules sont les fruits de mer les plus exportés depuis le Chili. Le secteur est très hétérogène et atomisé. Cependant, il est à noter que les principales grandes entreprises exportatrices sont : </w:t>
      </w:r>
      <w:proofErr w:type="spellStart"/>
      <w:r w:rsidRPr="00CE04ED">
        <w:rPr>
          <w:rFonts w:asciiTheme="minorBidi" w:hAnsiTheme="minorBidi" w:cstheme="minorBidi"/>
          <w:sz w:val="22"/>
          <w:szCs w:val="22"/>
        </w:rPr>
        <w:t>Camanchaca</w:t>
      </w:r>
      <w:proofErr w:type="spellEnd"/>
      <w:r w:rsidRPr="00CE04ED">
        <w:rPr>
          <w:rFonts w:asciiTheme="minorBidi" w:hAnsiTheme="minorBidi" w:cstheme="minorBidi"/>
          <w:sz w:val="22"/>
          <w:szCs w:val="22"/>
        </w:rPr>
        <w:t xml:space="preserve">, St. Andrews, </w:t>
      </w:r>
      <w:proofErr w:type="spellStart"/>
      <w:r w:rsidRPr="00CE04ED">
        <w:rPr>
          <w:rFonts w:asciiTheme="minorBidi" w:hAnsiTheme="minorBidi" w:cstheme="minorBidi"/>
          <w:sz w:val="22"/>
          <w:szCs w:val="22"/>
        </w:rPr>
        <w:t>Orizon</w:t>
      </w:r>
      <w:proofErr w:type="spellEnd"/>
      <w:r w:rsidRPr="00CE04ED">
        <w:rPr>
          <w:rFonts w:asciiTheme="minorBidi" w:hAnsiTheme="minorBidi" w:cstheme="minorBidi"/>
          <w:sz w:val="22"/>
          <w:szCs w:val="22"/>
        </w:rPr>
        <w:t xml:space="preserve">, Sud Maris et </w:t>
      </w:r>
      <w:proofErr w:type="spellStart"/>
      <w:r w:rsidRPr="00CE04ED">
        <w:rPr>
          <w:rFonts w:asciiTheme="minorBidi" w:hAnsiTheme="minorBidi" w:cstheme="minorBidi"/>
          <w:sz w:val="22"/>
          <w:szCs w:val="22"/>
        </w:rPr>
        <w:t>Toralla</w:t>
      </w:r>
      <w:proofErr w:type="spellEnd"/>
      <w:r w:rsidRPr="00CE04ED">
        <w:rPr>
          <w:rFonts w:asciiTheme="minorBidi" w:hAnsiTheme="minorBidi" w:cstheme="minorBidi"/>
          <w:sz w:val="22"/>
          <w:szCs w:val="22"/>
        </w:rPr>
        <w:t>.</w:t>
      </w:r>
    </w:p>
    <w:p w:rsidR="00CE04ED" w:rsidRDefault="00CE04ED" w:rsidP="00CE04ED">
      <w:pPr>
        <w:pStyle w:val="NormalWeb"/>
        <w:spacing w:before="0" w:beforeAutospacing="0" w:after="0" w:afterAutospacing="0"/>
        <w:jc w:val="both"/>
        <w:rPr>
          <w:rFonts w:asciiTheme="minorBidi" w:hAnsiTheme="minorBidi" w:cstheme="minorBidi"/>
          <w:sz w:val="22"/>
          <w:szCs w:val="22"/>
        </w:rPr>
      </w:pPr>
    </w:p>
    <w:p w:rsidR="00CE04ED" w:rsidRPr="00CE04ED" w:rsidRDefault="00CE04ED" w:rsidP="00CE04ED">
      <w:pPr>
        <w:pStyle w:val="NormalWeb"/>
        <w:spacing w:before="0" w:beforeAutospacing="0" w:after="0" w:afterAutospacing="0"/>
        <w:jc w:val="both"/>
        <w:rPr>
          <w:rFonts w:asciiTheme="minorBidi" w:hAnsiTheme="minorBidi" w:cstheme="minorBidi"/>
          <w:color w:val="1F497D" w:themeColor="text2"/>
          <w:sz w:val="16"/>
          <w:szCs w:val="16"/>
        </w:rPr>
      </w:pPr>
      <w:r w:rsidRPr="00CE04ED">
        <w:rPr>
          <w:rFonts w:asciiTheme="minorBidi" w:hAnsiTheme="minorBidi" w:cstheme="minorBidi"/>
          <w:color w:val="1F497D" w:themeColor="text2"/>
          <w:sz w:val="16"/>
          <w:szCs w:val="16"/>
        </w:rPr>
        <w:t xml:space="preserve">Source : </w:t>
      </w:r>
      <w:proofErr w:type="spellStart"/>
      <w:r w:rsidRPr="00CE04ED">
        <w:rPr>
          <w:rFonts w:asciiTheme="minorBidi" w:hAnsiTheme="minorBidi" w:cstheme="minorBidi"/>
          <w:color w:val="1F497D" w:themeColor="text2"/>
          <w:sz w:val="16"/>
          <w:szCs w:val="16"/>
        </w:rPr>
        <w:t>ubifrance</w:t>
      </w:r>
      <w:proofErr w:type="spellEnd"/>
      <w:r w:rsidRPr="00CE04ED">
        <w:rPr>
          <w:rFonts w:asciiTheme="minorBidi" w:hAnsiTheme="minorBidi" w:cstheme="minorBidi"/>
          <w:color w:val="1F497D" w:themeColor="text2"/>
          <w:sz w:val="16"/>
          <w:szCs w:val="16"/>
        </w:rPr>
        <w:t>, 2014</w:t>
      </w:r>
    </w:p>
    <w:p w:rsidR="00CE04ED" w:rsidRDefault="00CE04ED"/>
    <w:sectPr w:rsidR="00CE04ED" w:rsidSect="001617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04ED"/>
    <w:rsid w:val="001617B7"/>
    <w:rsid w:val="00195AA2"/>
    <w:rsid w:val="00522817"/>
    <w:rsid w:val="00B6269D"/>
    <w:rsid w:val="00CB1EF0"/>
    <w:rsid w:val="00CE04E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E04ED"/>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647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899</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dc:creator>
  <cp:lastModifiedBy>awatif</cp:lastModifiedBy>
  <cp:revision>2</cp:revision>
  <dcterms:created xsi:type="dcterms:W3CDTF">2014-09-05T13:58:00Z</dcterms:created>
  <dcterms:modified xsi:type="dcterms:W3CDTF">2014-09-05T13:58:00Z</dcterms:modified>
</cp:coreProperties>
</file>