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36" w:rsidRDefault="00D16336" w:rsidP="006D3D01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0.9pt;margin-top:469.15pt;width:162.75pt;height:192.75pt;z-index:251665408" fillcolor="#dbe5f1">
            <v:textbox>
              <w:txbxContent>
                <w:p w:rsidR="00D16336" w:rsidRPr="002D0317" w:rsidRDefault="00D16336" w:rsidP="000A170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D16336" w:rsidRPr="002D0317" w:rsidRDefault="00D16336" w:rsidP="000A170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D16336" w:rsidRPr="002D0317" w:rsidRDefault="00D16336" w:rsidP="000A170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D0317">
                    <w:rPr>
                      <w:color w:val="000000"/>
                      <w:sz w:val="24"/>
                      <w:szCs w:val="24"/>
                    </w:rPr>
                    <w:t>Tous les articles qui concernent le Maroc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325.9pt;margin-top:289.15pt;width:177.75pt;height:115.5pt;z-index:251664384" fillcolor="#dbe5f1">
            <v:textbox>
              <w:txbxContent>
                <w:p w:rsidR="00D16336" w:rsidRPr="002D0317" w:rsidRDefault="00D16336" w:rsidP="000A17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D0317">
                    <w:rPr>
                      <w:color w:val="000000"/>
                      <w:sz w:val="24"/>
                      <w:szCs w:val="24"/>
                    </w:rPr>
                    <w:t>Par marché : Rungis, perpignon</w:t>
                  </w:r>
                </w:p>
                <w:p w:rsidR="00D16336" w:rsidRPr="002D0317" w:rsidRDefault="00D16336" w:rsidP="000A17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D0317">
                    <w:rPr>
                      <w:color w:val="000000"/>
                      <w:sz w:val="24"/>
                      <w:szCs w:val="24"/>
                    </w:rPr>
                    <w:t>Par produit : tomates, fruits, légumes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352.9pt;margin-top:416.65pt;width:96.75pt;height:30.75pt;z-index:251663360">
            <v:textbox>
              <w:txbxContent>
                <w:p w:rsidR="00D16336" w:rsidRPr="00EF2496" w:rsidRDefault="00D16336" w:rsidP="003D14A3">
                  <w:pPr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B050"/>
                      <w:sz w:val="28"/>
                      <w:szCs w:val="28"/>
                    </w:rPr>
                    <w:t>Flash secteur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358.9pt;margin-top:238.15pt;width:96.75pt;height:45pt;z-index:251655168">
            <v:textbox>
              <w:txbxContent>
                <w:p w:rsidR="00D16336" w:rsidRPr="00EF2496" w:rsidRDefault="00D16336" w:rsidP="00852C27">
                  <w:pPr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B050"/>
                      <w:sz w:val="28"/>
                      <w:szCs w:val="28"/>
                    </w:rPr>
                    <w:t>Bourse des prix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352.9pt;margin-top:181.15pt;width:96.75pt;height:30.75pt;z-index:251666432">
            <v:textbox>
              <w:txbxContent>
                <w:p w:rsidR="00D16336" w:rsidRPr="00EF2496" w:rsidRDefault="00D16336" w:rsidP="000A1707">
                  <w:pPr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B050"/>
                      <w:sz w:val="28"/>
                      <w:szCs w:val="28"/>
                    </w:rPr>
                    <w:t>Météo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319.9pt;margin-top:124.15pt;width:162.75pt;height:45pt;z-index:251654144" fillcolor="#dbe5f1">
            <v:textbox>
              <w:txbxContent>
                <w:p w:rsidR="00D16336" w:rsidRPr="002D0317" w:rsidRDefault="00D16336" w:rsidP="000A170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D0317">
                    <w:rPr>
                      <w:color w:val="000000"/>
                      <w:sz w:val="24"/>
                      <w:szCs w:val="24"/>
                    </w:rPr>
                    <w:t>Salon et foires ou un événement important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349.15pt;margin-top:70pt;width:96.75pt;height:45pt;z-index:251653120">
            <v:textbox>
              <w:txbxContent>
                <w:p w:rsidR="00D16336" w:rsidRPr="00EF2496" w:rsidRDefault="00D16336" w:rsidP="00EF2496">
                  <w:pPr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B050"/>
                      <w:sz w:val="28"/>
                      <w:szCs w:val="28"/>
                    </w:rPr>
                    <w:t>A noter dans vos agendas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margin-left:-13.85pt;margin-top:553.9pt;width:186.75pt;height:28.5pt;z-index:251658240">
            <v:textbox>
              <w:txbxContent>
                <w:p w:rsidR="00D16336" w:rsidRPr="009C5ABA" w:rsidRDefault="00D16336" w:rsidP="003D14A3">
                  <w:pPr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  <w:r w:rsidRPr="009C5ABA">
                    <w:rPr>
                      <w:b/>
                      <w:bCs/>
                      <w:color w:val="00B050"/>
                      <w:sz w:val="28"/>
                      <w:szCs w:val="28"/>
                    </w:rPr>
                    <w:t>Veille technologique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-13.85pt;margin-top:603.4pt;width:312pt;height:58.5pt;z-index:251662336" fillcolor="#dbe5f1">
            <v:textbox>
              <w:txbxContent>
                <w:p w:rsidR="00D16336" w:rsidRDefault="00D16336" w:rsidP="003D14A3">
                  <w:r>
                    <w:t>GHFDHJGFMLHGMHG    FLKGFLG%</w:t>
                  </w:r>
                </w:p>
                <w:p w:rsidR="00D16336" w:rsidRDefault="00D16336" w:rsidP="003D14A3">
                  <w:r>
                    <w:t>SDKF%µµLKMLM%µµµ</w:t>
                  </w:r>
                </w:p>
                <w:p w:rsidR="00D16336" w:rsidRDefault="00D16336" w:rsidP="003D14A3"/>
                <w:p w:rsidR="00D16336" w:rsidRDefault="00D16336" w:rsidP="003D14A3"/>
                <w:p w:rsidR="00D16336" w:rsidRDefault="00D16336" w:rsidP="003D14A3"/>
                <w:p w:rsidR="00D16336" w:rsidRPr="003D14A3" w:rsidRDefault="00D16336" w:rsidP="003D14A3">
                  <w:r>
                    <w:t>KKKKKKKKKKKKKKKKJJKKU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-15.35pt;margin-top:474.4pt;width:312pt;height:58.5pt;z-index:251661312" fillcolor="#dbe5f1">
            <v:textbox>
              <w:txbxContent>
                <w:p w:rsidR="00D16336" w:rsidRDefault="00D16336" w:rsidP="003D14A3">
                  <w:r>
                    <w:t>GHFDHJGFMLHGMHG    FLKGFLG%</w:t>
                  </w:r>
                </w:p>
                <w:p w:rsidR="00D16336" w:rsidRDefault="00D16336" w:rsidP="003D14A3">
                  <w:r>
                    <w:t>SDKF%µµLKMLM%µµµ</w:t>
                  </w:r>
                </w:p>
                <w:p w:rsidR="00D16336" w:rsidRDefault="00D16336" w:rsidP="003D14A3"/>
                <w:p w:rsidR="00D16336" w:rsidRDefault="00D16336" w:rsidP="003D14A3"/>
                <w:p w:rsidR="00D16336" w:rsidRDefault="00D16336" w:rsidP="003D14A3"/>
                <w:p w:rsidR="00D16336" w:rsidRPr="003D14A3" w:rsidRDefault="00D16336" w:rsidP="003D14A3">
                  <w:r>
                    <w:t>KKKKKKKKKKKKKKKKJJKKU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margin-left:-15.35pt;margin-top:435.4pt;width:186.75pt;height:33.75pt;z-index:251659264">
            <v:textbox>
              <w:txbxContent>
                <w:p w:rsidR="00D16336" w:rsidRPr="003D14A3" w:rsidRDefault="00D16336" w:rsidP="003D14A3">
                  <w:pPr>
                    <w:jc w:val="center"/>
                  </w:pPr>
                  <w:r w:rsidRPr="009C5ABA">
                    <w:rPr>
                      <w:b/>
                      <w:bCs/>
                      <w:color w:val="00B050"/>
                      <w:sz w:val="28"/>
                      <w:szCs w:val="28"/>
                    </w:rPr>
                    <w:t>Veille commerciale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7" type="#_x0000_t202" style="position:absolute;margin-left:-15.35pt;margin-top:342.4pt;width:312pt;height:58.5pt;z-index:251660288" fillcolor="#dbe5f1">
            <v:textbox>
              <w:txbxContent>
                <w:p w:rsidR="00D16336" w:rsidRDefault="00D16336" w:rsidP="003D14A3">
                  <w:r>
                    <w:t>GHFDHJGFMLHGMHG    FLKGFLG%</w:t>
                  </w:r>
                </w:p>
                <w:p w:rsidR="00D16336" w:rsidRDefault="00D16336" w:rsidP="003D14A3">
                  <w:r>
                    <w:t>SDKF%µµLKMLM%µµµ</w:t>
                  </w:r>
                </w:p>
                <w:p w:rsidR="00D16336" w:rsidRDefault="00D16336" w:rsidP="003D14A3"/>
                <w:p w:rsidR="00D16336" w:rsidRDefault="00D16336" w:rsidP="003D14A3"/>
                <w:p w:rsidR="00D16336" w:rsidRDefault="00D16336" w:rsidP="003D14A3"/>
                <w:p w:rsidR="00D16336" w:rsidRPr="003D14A3" w:rsidRDefault="00D16336" w:rsidP="003D14A3">
                  <w:r>
                    <w:t>KKKKKKKKKKKKKKKKJJKKU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margin-left:-10.1pt;margin-top:304.9pt;width:183pt;height:25.5pt;z-index:251657216">
            <v:textbox>
              <w:txbxContent>
                <w:p w:rsidR="00D16336" w:rsidRPr="009C5ABA" w:rsidRDefault="00D16336" w:rsidP="003D14A3">
                  <w:pPr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  <w:r w:rsidRPr="009C5ABA">
                    <w:rPr>
                      <w:b/>
                      <w:bCs/>
                      <w:color w:val="00B050"/>
                      <w:sz w:val="28"/>
                      <w:szCs w:val="28"/>
                    </w:rPr>
                    <w:t>Veille réglementaire</w:t>
                  </w:r>
                </w:p>
                <w:p w:rsidR="00D16336" w:rsidRPr="009C5ABA" w:rsidRDefault="00D16336" w:rsidP="009C5ABA">
                  <w:pPr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margin-left:-10.1pt;margin-top:161.65pt;width:306.75pt;height:105.75pt;z-index:251656192" fillcolor="#dbe5f1">
            <v:textbox style="mso-next-textbox:#_x0000_s1039">
              <w:txbxContent>
                <w:p w:rsidR="00D16336" w:rsidRDefault="00D16336" w:rsidP="00852C27">
                  <w:r>
                    <w:t>Dfkgkbf</w:t>
                  </w:r>
                </w:p>
                <w:p w:rsidR="00D16336" w:rsidRDefault="00D16336" w:rsidP="00852C27">
                  <w:r>
                    <w:t xml:space="preserve">Lkvc, lvcl </w:t>
                  </w:r>
                </w:p>
                <w:p w:rsidR="00D16336" w:rsidRDefault="00D16336" w:rsidP="00852C27">
                  <w:r>
                    <w:t>Ml ; cv ; m</w:t>
                  </w:r>
                </w:p>
                <w:p w:rsidR="00D16336" w:rsidRDefault="00D16336" w:rsidP="00852C27">
                  <w:r>
                    <w:t>Lire la suite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0" type="#_x0000_t202" style="position:absolute;margin-left:-10.1pt;margin-top:70pt;width:306.75pt;height:79.5pt;z-index:251652096" fillcolor="#dbe5f1">
            <v:textbox>
              <w:txbxContent>
                <w:p w:rsidR="00D16336" w:rsidRDefault="00D16336" w:rsidP="009C5ABA">
                  <w:r>
                    <w:t>Dfkgkbf Lkvc, lvcl  Ml ; cv ; m</w:t>
                  </w:r>
                </w:p>
                <w:p w:rsidR="00D16336" w:rsidRDefault="00D16336" w:rsidP="009C5ABA">
                  <w:r>
                    <w:t>…………………</w:t>
                  </w:r>
                </w:p>
                <w:p w:rsidR="00D16336" w:rsidRDefault="00D16336" w:rsidP="009C5ABA">
                  <w:r>
                    <w:t>Lire la suite</w:t>
                  </w:r>
                </w:p>
                <w:p w:rsidR="00D16336" w:rsidRDefault="00D16336" w:rsidP="009C5ABA"/>
                <w:p w:rsidR="00D16336" w:rsidRDefault="00D16336">
                  <w:r>
                    <w:t>Lire la suite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1" type="#_x0000_t15" style="position:absolute;margin-left:-10.1pt;margin-top:28.9pt;width:147.75pt;height:31.5pt;z-index:251651072">
            <v:textbox>
              <w:txbxContent>
                <w:p w:rsidR="00D16336" w:rsidRPr="006E0D36" w:rsidRDefault="00D16336" w:rsidP="006E0D36">
                  <w:pPr>
                    <w:jc w:val="center"/>
                    <w:rPr>
                      <w:b/>
                      <w:bCs/>
                      <w:color w:val="00B050"/>
                      <w:sz w:val="36"/>
                      <w:szCs w:val="36"/>
                    </w:rPr>
                  </w:pPr>
                  <w:r w:rsidRPr="006E0D36">
                    <w:rPr>
                      <w:b/>
                      <w:bCs/>
                      <w:color w:val="00B050"/>
                      <w:sz w:val="36"/>
                      <w:szCs w:val="36"/>
                    </w:rPr>
                    <w:t>A la une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202" style="position:absolute;margin-left:103.9pt;margin-top:-38.6pt;width:371.25pt;height:56.25pt;z-index:251650048" fillcolor="#548dd4" stroked="f">
            <v:textbox style="mso-next-textbox:#_x0000_s1042">
              <w:txbxContent>
                <w:p w:rsidR="00D16336" w:rsidRPr="002D0317" w:rsidRDefault="00D16336" w:rsidP="006E0D36">
                  <w:pPr>
                    <w:spacing w:after="0" w:line="240" w:lineRule="auto"/>
                    <w:rPr>
                      <w:b/>
                      <w:bCs/>
                      <w:color w:val="4F6228"/>
                      <w:sz w:val="18"/>
                      <w:szCs w:val="18"/>
                    </w:rPr>
                  </w:pPr>
                  <w:r w:rsidRPr="002D0317">
                    <w:rPr>
                      <w:color w:val="4F6228"/>
                      <w:sz w:val="36"/>
                      <w:szCs w:val="36"/>
                    </w:rPr>
                    <w:t xml:space="preserve">VEILLE AGROALIMENTAIRE       </w:t>
                  </w:r>
                  <w:r w:rsidRPr="002D0317">
                    <w:rPr>
                      <w:b/>
                      <w:bCs/>
                      <w:color w:val="4F6228"/>
                      <w:sz w:val="18"/>
                      <w:szCs w:val="18"/>
                    </w:rPr>
                    <w:t>Vendredi 21 Juin 2013</w:t>
                  </w:r>
                </w:p>
                <w:p w:rsidR="00D16336" w:rsidRPr="002D0317" w:rsidRDefault="00D16336" w:rsidP="008C4639">
                  <w:pPr>
                    <w:spacing w:after="0" w:line="240" w:lineRule="auto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2D0317">
                    <w:rPr>
                      <w:b/>
                      <w:bCs/>
                      <w:color w:val="FFFFFF"/>
                      <w:sz w:val="18"/>
                      <w:szCs w:val="18"/>
                    </w:rPr>
                    <w:t>Bonjour Rachid Tadili,</w:t>
                  </w:r>
                </w:p>
                <w:p w:rsidR="00D16336" w:rsidRDefault="00D16336" w:rsidP="008C4639">
                  <w:r w:rsidRPr="002D0317">
                    <w:rPr>
                      <w:color w:val="FFFFFF"/>
                    </w:rPr>
                    <w:t>Retrouvez  le numéro 1 de la lettre de veille hebdomadaire de  l’EACCE</w:t>
                  </w:r>
                  <w:r w:rsidRPr="002D0317">
                    <w:rPr>
                      <w:color w:val="4F6228"/>
                    </w:rPr>
                    <w:t xml:space="preserve"> l’EACCEl’EACCEhebdomadaire de FranceAgriMer pour les informations</w:t>
                  </w:r>
                  <w:r>
                    <w:t xml:space="preserve"> internationales.</w:t>
                  </w:r>
                </w:p>
                <w:p w:rsidR="00D16336" w:rsidRPr="002D0317" w:rsidRDefault="00D16336" w:rsidP="008C4639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202" style="position:absolute;margin-left:-15.35pt;margin-top:-44.6pt;width:490.5pt;height:62.25pt;z-index:251649024" fillcolor="#dbe5f1" strokecolor="#f2f2f2" strokeweight="3pt">
            <v:shadow on="t" type="perspective" color="#243f60" opacity=".5" offset="1pt" offset2="-1pt"/>
            <v:textbox>
              <w:txbxContent>
                <w:p w:rsidR="00D16336" w:rsidRDefault="00D16336">
                  <w:r w:rsidRPr="00E85310">
                    <w:rPr>
                      <w:noProof/>
                      <w:lang w:eastAsia="fr-F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i1026" type="#_x0000_t75" style="width:103.5pt;height:59.25pt;visibility:visible">
                        <v:imagedata r:id="rId4" o:title=""/>
                      </v:shape>
                    </w:pict>
                  </w:r>
                  <w:r>
                    <w:rPr>
                      <w:noProof/>
                      <w:lang w:eastAsia="fr-FR"/>
                    </w:rPr>
                    <w:t xml:space="preserve">                                                                                 </w:t>
                  </w:r>
                </w:p>
              </w:txbxContent>
            </v:textbox>
          </v:shape>
        </w:pict>
      </w:r>
      <w:r>
        <w:t>v</w:t>
      </w:r>
    </w:p>
    <w:sectPr w:rsidR="00D16336" w:rsidSect="003D0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D01"/>
    <w:rsid w:val="00000553"/>
    <w:rsid w:val="000A1707"/>
    <w:rsid w:val="0025296F"/>
    <w:rsid w:val="00295FA6"/>
    <w:rsid w:val="002D0317"/>
    <w:rsid w:val="003D0E91"/>
    <w:rsid w:val="003D14A3"/>
    <w:rsid w:val="006D3D01"/>
    <w:rsid w:val="006E0D36"/>
    <w:rsid w:val="00852C27"/>
    <w:rsid w:val="008C4639"/>
    <w:rsid w:val="009C5ABA"/>
    <w:rsid w:val="00AB3E9A"/>
    <w:rsid w:val="00D16336"/>
    <w:rsid w:val="00D97755"/>
    <w:rsid w:val="00E85310"/>
    <w:rsid w:val="00EF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3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3</Words>
  <Characters>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FZ</dc:creator>
  <cp:keywords/>
  <dc:description/>
  <cp:lastModifiedBy>eacce</cp:lastModifiedBy>
  <cp:revision>2</cp:revision>
  <dcterms:created xsi:type="dcterms:W3CDTF">2013-06-26T17:03:00Z</dcterms:created>
  <dcterms:modified xsi:type="dcterms:W3CDTF">2013-06-26T17:03:00Z</dcterms:modified>
</cp:coreProperties>
</file>